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0ACC7" w14:textId="77777777" w:rsidR="002B0720" w:rsidRDefault="002B0720" w:rsidP="00DA2761">
      <w:pPr>
        <w:bidi/>
        <w:jc w:val="both"/>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14:paraId="4AA08FF3" w14:textId="77777777" w:rsidTr="002B0720">
        <w:trPr>
          <w:trHeight w:val="350"/>
        </w:trPr>
        <w:tc>
          <w:tcPr>
            <w:tcW w:w="1440" w:type="dxa"/>
            <w:shd w:val="clear" w:color="auto" w:fill="E6E6E6"/>
          </w:tcPr>
          <w:p w14:paraId="00312EBB"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79DA66A4" w14:textId="77777777"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14:paraId="13AFE926" w14:textId="77777777" w:rsidTr="002B0720">
        <w:trPr>
          <w:trHeight w:val="361"/>
        </w:trPr>
        <w:tc>
          <w:tcPr>
            <w:tcW w:w="1440" w:type="dxa"/>
            <w:shd w:val="clear" w:color="auto" w:fill="E6E6E6"/>
          </w:tcPr>
          <w:p w14:paraId="0CBF3492"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E508FF8" w14:textId="77777777" w:rsidR="002B0720" w:rsidRPr="002B0720" w:rsidRDefault="000A301E" w:rsidP="00DA2761">
            <w:pPr>
              <w:pStyle w:val="Para0"/>
              <w:bidi/>
              <w:rPr>
                <w:rFonts w:ascii="Arial" w:hAnsi="Arial" w:cs="Arial"/>
                <w:rtl/>
              </w:rPr>
            </w:pPr>
            <w:r>
              <w:rPr>
                <w:rFonts w:ascii="Arial" w:hAnsi="Arial" w:cs="Arial" w:hint="cs"/>
                <w:rtl/>
              </w:rPr>
              <w:t>אגף ערכות מידע/</w:t>
            </w:r>
            <w:r>
              <w:rPr>
                <w:rFonts w:ascii="Arial" w:hAnsi="Arial" w:cs="Arial"/>
              </w:rPr>
              <w:t>IT</w:t>
            </w:r>
          </w:p>
        </w:tc>
      </w:tr>
      <w:tr w:rsidR="002B0720" w:rsidRPr="0053500C" w14:paraId="0DAB20F6" w14:textId="77777777" w:rsidTr="002B0720">
        <w:trPr>
          <w:trHeight w:val="370"/>
        </w:trPr>
        <w:tc>
          <w:tcPr>
            <w:tcW w:w="1440" w:type="dxa"/>
            <w:shd w:val="clear" w:color="auto" w:fill="E6E6E6"/>
          </w:tcPr>
          <w:p w14:paraId="5E90184A" w14:textId="77777777"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14:paraId="5900C5A5" w14:textId="6A295490" w:rsidR="002B0720" w:rsidRPr="002B0720" w:rsidRDefault="007D3C96" w:rsidP="00CF4912">
            <w:pPr>
              <w:pStyle w:val="Para0"/>
              <w:bidi/>
              <w:rPr>
                <w:rFonts w:ascii="Arial" w:hAnsi="Arial" w:cs="Arial"/>
                <w:rtl/>
              </w:rPr>
            </w:pPr>
            <w:r>
              <w:rPr>
                <w:rFonts w:ascii="Arial" w:hAnsi="Arial" w:cs="Arial" w:hint="eastAsia"/>
                <w:rtl/>
              </w:rPr>
              <w:t>‏</w:t>
            </w:r>
            <w:r w:rsidR="0044101B">
              <w:rPr>
                <w:rFonts w:ascii="Arial" w:hAnsi="Arial" w:cs="Arial" w:hint="cs"/>
                <w:rtl/>
              </w:rPr>
              <w:t>09/</w:t>
            </w:r>
            <w:r w:rsidR="00CF4912">
              <w:rPr>
                <w:rFonts w:ascii="Arial" w:hAnsi="Arial" w:cs="Arial" w:hint="cs"/>
                <w:rtl/>
              </w:rPr>
              <w:t>11</w:t>
            </w:r>
            <w:r w:rsidR="0044101B">
              <w:rPr>
                <w:rFonts w:ascii="Arial" w:hAnsi="Arial" w:cs="Arial" w:hint="cs"/>
                <w:rtl/>
              </w:rPr>
              <w:t>/2020</w:t>
            </w:r>
          </w:p>
        </w:tc>
      </w:tr>
    </w:tbl>
    <w:p w14:paraId="791C44EC" w14:textId="77777777"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4C8CFD7B" w14:textId="77777777" w:rsidR="002B0720" w:rsidRPr="00813E93" w:rsidRDefault="002B0720" w:rsidP="00DA2761">
      <w:pPr>
        <w:bidi/>
        <w:jc w:val="both"/>
        <w:rPr>
          <w:rFonts w:ascii="Arial" w:hAnsi="Arial" w:cs="Arial"/>
          <w:b/>
          <w:sz w:val="22"/>
          <w:szCs w:val="22"/>
          <w:rtl/>
        </w:rPr>
      </w:pPr>
    </w:p>
    <w:p w14:paraId="57E53950" w14:textId="77777777" w:rsidR="002B0720" w:rsidRDefault="002B0720" w:rsidP="00DA2761">
      <w:pPr>
        <w:bidi/>
        <w:jc w:val="both"/>
        <w:rPr>
          <w:rFonts w:ascii="Arial" w:hAnsi="Arial" w:cs="Arial"/>
          <w:bCs/>
          <w:sz w:val="22"/>
          <w:szCs w:val="22"/>
          <w:rtl/>
        </w:rPr>
      </w:pPr>
    </w:p>
    <w:p w14:paraId="0FD4A5E8" w14:textId="77777777" w:rsidR="002B0720" w:rsidRDefault="002B0720" w:rsidP="00DA2761">
      <w:pPr>
        <w:bidi/>
        <w:jc w:val="both"/>
        <w:rPr>
          <w:rFonts w:ascii="Arial" w:hAnsi="Arial" w:cs="Arial"/>
          <w:bCs/>
          <w:sz w:val="22"/>
          <w:szCs w:val="22"/>
          <w:rtl/>
        </w:rPr>
      </w:pPr>
    </w:p>
    <w:p w14:paraId="6BED61B6" w14:textId="77777777" w:rsidR="002B0720" w:rsidRDefault="002B0720" w:rsidP="00DA2761">
      <w:pPr>
        <w:bidi/>
        <w:jc w:val="both"/>
        <w:rPr>
          <w:rFonts w:ascii="Arial" w:hAnsi="Arial" w:cs="Arial"/>
          <w:bCs/>
          <w:sz w:val="22"/>
          <w:szCs w:val="22"/>
          <w:rtl/>
        </w:rPr>
      </w:pPr>
    </w:p>
    <w:p w14:paraId="0CCA784F" w14:textId="77777777" w:rsidR="002B0720" w:rsidRDefault="002B0720" w:rsidP="00DA2761">
      <w:pPr>
        <w:bidi/>
        <w:jc w:val="both"/>
        <w:rPr>
          <w:rFonts w:ascii="Arial" w:hAnsi="Arial" w:cs="Arial"/>
          <w:bCs/>
          <w:sz w:val="22"/>
          <w:szCs w:val="22"/>
          <w:rtl/>
        </w:rPr>
      </w:pPr>
    </w:p>
    <w:p w14:paraId="4E762579" w14:textId="77777777"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5886455" w14:textId="77777777" w:rsidR="002B0720" w:rsidRDefault="002B0720" w:rsidP="00DA2761">
      <w:pPr>
        <w:bidi/>
        <w:jc w:val="both"/>
        <w:rPr>
          <w:rFonts w:ascii="Arial" w:hAnsi="Arial" w:cs="Arial"/>
          <w:b/>
          <w:sz w:val="22"/>
          <w:szCs w:val="22"/>
          <w:rtl/>
        </w:rPr>
      </w:pPr>
    </w:p>
    <w:p w14:paraId="7C7DCE64" w14:textId="77777777" w:rsidR="002B0720" w:rsidRDefault="002B0720" w:rsidP="00DA2761">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3D5897">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0163D768" w14:textId="77777777"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2B0720" w:rsidRPr="0053500C" w14:paraId="5AFC248C" w14:textId="77777777" w:rsidTr="002B0720">
        <w:tc>
          <w:tcPr>
            <w:tcW w:w="9178" w:type="dxa"/>
            <w:tcBorders>
              <w:bottom w:val="single" w:sz="4" w:space="0" w:color="auto"/>
            </w:tcBorders>
            <w:shd w:val="clear" w:color="auto" w:fill="E6E6E6"/>
          </w:tcPr>
          <w:p w14:paraId="6E4B54AB" w14:textId="77777777"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2B0720" w:rsidRPr="0053500C" w14:paraId="757A3E67" w14:textId="77777777" w:rsidTr="00CF4912">
        <w:trPr>
          <w:trHeight w:val="913"/>
        </w:trPr>
        <w:tc>
          <w:tcPr>
            <w:tcW w:w="9178" w:type="dxa"/>
            <w:tcBorders>
              <w:bottom w:val="single" w:sz="4" w:space="0" w:color="auto"/>
            </w:tcBorders>
          </w:tcPr>
          <w:p w14:paraId="237DD0C1" w14:textId="77777777" w:rsidR="00CF4912" w:rsidRPr="00CF4912" w:rsidRDefault="00CF4912" w:rsidP="00CF4912">
            <w:pPr>
              <w:bidi/>
            </w:pPr>
            <w:r w:rsidRPr="00CF4912">
              <w:rPr>
                <w:rtl/>
              </w:rPr>
              <w:t>כיום</w:t>
            </w:r>
            <w:r w:rsidRPr="00CF4912">
              <w:rPr>
                <w:rFonts w:hint="cs"/>
                <w:rtl/>
              </w:rPr>
              <w:t xml:space="preserve"> </w:t>
            </w:r>
            <w:r w:rsidRPr="00CF4912">
              <w:rPr>
                <w:rtl/>
              </w:rPr>
              <w:t>בעולם המחשוב ישנם שינויים משמעותיים המשפיעים ישירות על היכולת לספק פלטפורמה זמינה, גמישה ויציבה כבסיס ל</w:t>
            </w:r>
            <w:r w:rsidRPr="00CF4912">
              <w:rPr>
                <w:rFonts w:hint="cs"/>
                <w:rtl/>
              </w:rPr>
              <w:t>שירותים הדיגטאלים של משרד המשפטים (להלן: "</w:t>
            </w:r>
            <w:r w:rsidRPr="00CF4912">
              <w:rPr>
                <w:rFonts w:hint="cs"/>
                <w:b/>
                <w:bCs/>
                <w:rtl/>
              </w:rPr>
              <w:t>המשרד</w:t>
            </w:r>
            <w:r w:rsidRPr="00CF4912">
              <w:rPr>
                <w:rFonts w:hint="cs"/>
                <w:rtl/>
              </w:rPr>
              <w:t>") לעובדיו ולאזרחים</w:t>
            </w:r>
            <w:r w:rsidRPr="00CF4912">
              <w:rPr>
                <w:rtl/>
              </w:rPr>
              <w:t>.</w:t>
            </w:r>
          </w:p>
          <w:p w14:paraId="2CBE52A8" w14:textId="77777777" w:rsidR="00CF4912" w:rsidRPr="00CF4912" w:rsidRDefault="00CF4912" w:rsidP="00CF4912">
            <w:pPr>
              <w:bidi/>
              <w:rPr>
                <w:rtl/>
              </w:rPr>
            </w:pPr>
            <w:r w:rsidRPr="00CF4912">
              <w:rPr>
                <w:rtl/>
              </w:rPr>
              <w:t>אפליקציות ותשתיות ה</w:t>
            </w:r>
            <w:r w:rsidRPr="00CF4912">
              <w:rPr>
                <w:rFonts w:hint="cs"/>
                <w:rtl/>
              </w:rPr>
              <w:t>-</w:t>
            </w:r>
            <w:r w:rsidRPr="00CF4912">
              <w:t>IT</w:t>
            </w:r>
            <w:r w:rsidRPr="00CF4912">
              <w:rPr>
                <w:rtl/>
              </w:rPr>
              <w:t xml:space="preserve"> </w:t>
            </w:r>
            <w:r w:rsidRPr="00CF4912">
              <w:rPr>
                <w:rFonts w:hint="cs"/>
                <w:rtl/>
              </w:rPr>
              <w:t>הקיימות במשרד מורכבות מאד ודורשות כלים מתקדמים לניטור שיאפשרו שליטה בתהליך מקצה לקצה, מחווית המשתמש בסביבת העבודה (תחנת קצה/</w:t>
            </w:r>
            <w:r w:rsidRPr="00CF4912">
              <w:t>citrix</w:t>
            </w:r>
            <w:r w:rsidRPr="00CF4912">
              <w:rPr>
                <w:rFonts w:hint="cs"/>
                <w:rtl/>
              </w:rPr>
              <w:t>) דרך האפליקציה עד לשורת הקוד הבודדת ושאילתות מול בסיסי הנתונים</w:t>
            </w:r>
            <w:r w:rsidRPr="00CF4912">
              <w:rPr>
                <w:rtl/>
              </w:rPr>
              <w:t xml:space="preserve"> </w:t>
            </w:r>
            <w:r w:rsidRPr="00CF4912">
              <w:rPr>
                <w:rFonts w:hint="cs"/>
                <w:rtl/>
              </w:rPr>
              <w:t>בשרתי האפליקציה.</w:t>
            </w:r>
          </w:p>
          <w:p w14:paraId="1C75C901" w14:textId="77777777" w:rsidR="00CF4912" w:rsidRPr="00CF4912" w:rsidRDefault="00CF4912" w:rsidP="00CF4912">
            <w:pPr>
              <w:bidi/>
              <w:rPr>
                <w:rtl/>
              </w:rPr>
            </w:pPr>
            <w:r w:rsidRPr="00CF4912">
              <w:rPr>
                <w:rFonts w:hint="cs"/>
                <w:rtl/>
              </w:rPr>
              <w:t xml:space="preserve">בשנת 2020 רכש המשרד את מערכת </w:t>
            </w:r>
            <w:r w:rsidRPr="00CF4912">
              <w:t>SteelCentral for Servers</w:t>
            </w:r>
            <w:r w:rsidRPr="00CF4912">
              <w:rPr>
                <w:rFonts w:hint="cs"/>
                <w:rtl/>
              </w:rPr>
              <w:t xml:space="preserve"> (להלן: "</w:t>
            </w:r>
            <w:r w:rsidRPr="00CF4912">
              <w:rPr>
                <w:rFonts w:hint="cs"/>
                <w:b/>
                <w:bCs/>
                <w:rtl/>
              </w:rPr>
              <w:t>המערכת</w:t>
            </w:r>
            <w:r w:rsidRPr="00CF4912">
              <w:rPr>
                <w:rFonts w:hint="cs"/>
                <w:rtl/>
              </w:rPr>
              <w:t xml:space="preserve">") </w:t>
            </w:r>
            <w:r w:rsidRPr="00CF4912">
              <w:rPr>
                <w:rtl/>
              </w:rPr>
              <w:t>מבית חברת</w:t>
            </w:r>
            <w:r w:rsidRPr="00CF4912">
              <w:rPr>
                <w:rFonts w:hint="cs"/>
                <w:rtl/>
              </w:rPr>
              <w:t xml:space="preserve"> </w:t>
            </w:r>
            <w:r w:rsidRPr="00CF4912">
              <w:t>Riverbed</w:t>
            </w:r>
            <w:r w:rsidRPr="00CF4912">
              <w:rPr>
                <w:rtl/>
              </w:rPr>
              <w:t xml:space="preserve"> </w:t>
            </w:r>
            <w:r w:rsidRPr="00CF4912">
              <w:rPr>
                <w:rFonts w:hint="cs"/>
                <w:rtl/>
              </w:rPr>
              <w:t>אשר הינה</w:t>
            </w:r>
            <w:r w:rsidRPr="00CF4912">
              <w:rPr>
                <w:rtl/>
              </w:rPr>
              <w:t xml:space="preserve"> הפתרון היחיד הנותן תמונה מלאה מקצה לקצה המתחילה מסביבת העבודה של המשתמש דרך מסך הלקוח עד לרמת שורת הקוד הבודדת ללא תלות בטכנולוגית האפליקציה שרצה בצד המשתמש וסוג ציוד הקצה.</w:t>
            </w:r>
          </w:p>
          <w:p w14:paraId="6DACFA43" w14:textId="77777777" w:rsidR="00CF4912" w:rsidRPr="00CF4912" w:rsidRDefault="00CF4912" w:rsidP="00CF4912">
            <w:pPr>
              <w:bidi/>
              <w:rPr>
                <w:rtl/>
              </w:rPr>
            </w:pPr>
            <w:r w:rsidRPr="00CF4912">
              <w:rPr>
                <w:rtl/>
              </w:rPr>
              <w:t>תהליך ניטור חווית המשתמש כוללת את 3 השלבים העיקריים ומציגה כל רובד כיצד הוא משפיע על ביצועי האפליקציה ובסופו של דבר על חווית המשתמש.</w:t>
            </w:r>
          </w:p>
          <w:p w14:paraId="2009C072" w14:textId="77777777" w:rsidR="00CF4912" w:rsidRPr="00CF4912" w:rsidRDefault="00CF4912" w:rsidP="00CF4912">
            <w:pPr>
              <w:bidi/>
              <w:rPr>
                <w:rtl/>
              </w:rPr>
            </w:pPr>
            <w:r w:rsidRPr="00CF4912">
              <w:rPr>
                <w:rtl/>
              </w:rPr>
              <w:t xml:space="preserve">חווית המשתמש </w:t>
            </w:r>
            <w:r w:rsidRPr="00CF4912">
              <w:rPr>
                <w:rFonts w:hint="cs"/>
                <w:rtl/>
              </w:rPr>
              <w:t>-</w:t>
            </w:r>
            <w:r w:rsidRPr="00CF4912">
              <w:rPr>
                <w:rtl/>
              </w:rPr>
              <w:t xml:space="preserve"> בחינה והצגה כיצד רצה האפליקציה על תחנת המשתמש והשפעות הסביבה.</w:t>
            </w:r>
          </w:p>
          <w:p w14:paraId="3128A2AB" w14:textId="77777777" w:rsidR="00CF4912" w:rsidRPr="00CF4912" w:rsidRDefault="00CF4912" w:rsidP="00CF4912">
            <w:pPr>
              <w:bidi/>
              <w:rPr>
                <w:rtl/>
              </w:rPr>
            </w:pPr>
            <w:r w:rsidRPr="00CF4912">
              <w:rPr>
                <w:rtl/>
              </w:rPr>
              <w:t xml:space="preserve">ביצועי האפליקציה בתקשורת </w:t>
            </w:r>
            <w:r w:rsidRPr="00CF4912">
              <w:rPr>
                <w:rFonts w:hint="cs"/>
                <w:rtl/>
              </w:rPr>
              <w:t>-</w:t>
            </w:r>
            <w:r w:rsidRPr="00CF4912">
              <w:rPr>
                <w:rtl/>
              </w:rPr>
              <w:t xml:space="preserve"> בחינה והצגה כיצד מתנהלת האפליקציה בתווך התקשורתי וכיצד הוא משפיע על ביצועי האפליקציה.</w:t>
            </w:r>
          </w:p>
          <w:p w14:paraId="7EF53802" w14:textId="77777777" w:rsidR="00CF4912" w:rsidRPr="00CF4912" w:rsidRDefault="00CF4912" w:rsidP="00CF4912">
            <w:pPr>
              <w:bidi/>
            </w:pPr>
            <w:r w:rsidRPr="00CF4912">
              <w:rPr>
                <w:rtl/>
              </w:rPr>
              <w:t xml:space="preserve">ביצועי האפליקציה בשרתים </w:t>
            </w:r>
            <w:r w:rsidRPr="00CF4912">
              <w:rPr>
                <w:rFonts w:hint="cs"/>
                <w:rtl/>
              </w:rPr>
              <w:t>-</w:t>
            </w:r>
            <w:r w:rsidRPr="00CF4912">
              <w:rPr>
                <w:rtl/>
              </w:rPr>
              <w:t xml:space="preserve"> בחינה והצגה כיצד ביצועי השרתים משפיעים על ביצועי האפליקציה בכל השרתים המעורבים עד לרמש שורת הקוד הבודד הכוללת יכולות אנליטיות מתקדמות להצגה מהירה של גורם השורש לאיטיות.</w:t>
            </w:r>
          </w:p>
          <w:p w14:paraId="2072A648" w14:textId="77777777" w:rsidR="00CF4912" w:rsidRPr="00CF4912" w:rsidRDefault="00CF4912" w:rsidP="00CF4912">
            <w:pPr>
              <w:bidi/>
            </w:pPr>
            <w:r w:rsidRPr="00CF4912">
              <w:rPr>
                <w:rFonts w:hint="cs"/>
                <w:rtl/>
              </w:rPr>
              <w:t>ה</w:t>
            </w:r>
            <w:r w:rsidRPr="00CF4912">
              <w:rPr>
                <w:rtl/>
              </w:rPr>
              <w:t xml:space="preserve">מערכת מאחדת את המידע לתוך </w:t>
            </w:r>
            <w:r w:rsidRPr="00CF4912">
              <w:t>Portal</w:t>
            </w:r>
            <w:r w:rsidRPr="00CF4912">
              <w:rPr>
                <w:rtl/>
              </w:rPr>
              <w:t xml:space="preserve"> </w:t>
            </w:r>
            <w:r w:rsidRPr="00CF4912">
              <w:rPr>
                <w:rFonts w:hint="cs"/>
                <w:rtl/>
              </w:rPr>
              <w:t xml:space="preserve">ייחודי </w:t>
            </w:r>
            <w:r w:rsidRPr="00CF4912">
              <w:rPr>
                <w:rtl/>
              </w:rPr>
              <w:t>ומאפשרת לקבל מעקב מלא אחר כל טרנזקציה ממסך המשתמש עד לקוד ולשאילתת ה</w:t>
            </w:r>
            <w:r w:rsidRPr="00CF4912">
              <w:rPr>
                <w:rFonts w:hint="cs"/>
                <w:rtl/>
              </w:rPr>
              <w:t>-</w:t>
            </w:r>
            <w:r w:rsidRPr="00CF4912">
              <w:t>SQL</w:t>
            </w:r>
            <w:r w:rsidRPr="00CF4912">
              <w:rPr>
                <w:rtl/>
              </w:rPr>
              <w:t>.</w:t>
            </w:r>
          </w:p>
          <w:p w14:paraId="59BD632B" w14:textId="77777777" w:rsidR="00CF4912" w:rsidRDefault="00CF4912" w:rsidP="00CF4912">
            <w:pPr>
              <w:bidi/>
              <w:rPr>
                <w:rtl/>
              </w:rPr>
            </w:pPr>
            <w:r w:rsidRPr="00CF4912">
              <w:rPr>
                <w:rFonts w:hint="cs"/>
                <w:rtl/>
              </w:rPr>
              <w:t xml:space="preserve">במשרד קיימת מערכת </w:t>
            </w:r>
            <w:r w:rsidRPr="00CF4912">
              <w:t>Riverbed</w:t>
            </w:r>
            <w:r w:rsidRPr="00CF4912">
              <w:rPr>
                <w:rFonts w:hint="cs"/>
                <w:rtl/>
              </w:rPr>
              <w:t xml:space="preserve"> (</w:t>
            </w:r>
            <w:r w:rsidRPr="00CF4912">
              <w:t>Riverbed ARX &amp; Riverbed Aternity</w:t>
            </w:r>
            <w:r w:rsidRPr="00CF4912">
              <w:rPr>
                <w:rFonts w:hint="cs"/>
                <w:rtl/>
              </w:rPr>
              <w:t xml:space="preserve">) המאפשרת </w:t>
            </w:r>
            <w:r w:rsidRPr="00CF4912">
              <w:rPr>
                <w:rtl/>
              </w:rPr>
              <w:t xml:space="preserve">נראות מלאה על תעבורת הרשת </w:t>
            </w:r>
            <w:r w:rsidRPr="00CF4912">
              <w:rPr>
                <w:rFonts w:hint="cs"/>
                <w:rtl/>
              </w:rPr>
              <w:t>על מנת</w:t>
            </w:r>
            <w:r w:rsidRPr="00CF4912">
              <w:rPr>
                <w:rtl/>
              </w:rPr>
              <w:t xml:space="preserve"> לאתר תקלות ביצועים, לסייע בפתרונן, ולזהות אנומליו</w:t>
            </w:r>
            <w:r w:rsidRPr="00CF4912">
              <w:rPr>
                <w:rFonts w:hint="cs"/>
                <w:rtl/>
              </w:rPr>
              <w:t>ת.</w:t>
            </w:r>
          </w:p>
          <w:p w14:paraId="682413A4" w14:textId="1E73C0EF" w:rsidR="00CF4912" w:rsidRPr="00CF4912" w:rsidRDefault="00CF4912" w:rsidP="00CF4912">
            <w:pPr>
              <w:bidi/>
            </w:pPr>
            <w:r w:rsidRPr="00CF4912">
              <w:rPr>
                <w:rtl/>
              </w:rPr>
              <w:lastRenderedPageBreak/>
              <w:t xml:space="preserve">בעזרת תוספת </w:t>
            </w:r>
            <w:r w:rsidRPr="00CF4912">
              <w:rPr>
                <w:rFonts w:hint="cs"/>
                <w:rtl/>
              </w:rPr>
              <w:t>מערכת</w:t>
            </w:r>
            <w:r w:rsidRPr="00CF4912">
              <w:rPr>
                <w:rtl/>
              </w:rPr>
              <w:t xml:space="preserve"> </w:t>
            </w:r>
            <w:r w:rsidRPr="00CF4912">
              <w:t>SteelCentral for Servers</w:t>
            </w:r>
            <w:r w:rsidRPr="00CF4912">
              <w:rPr>
                <w:rFonts w:hint="cs"/>
                <w:rtl/>
              </w:rPr>
              <w:t xml:space="preserve"> </w:t>
            </w:r>
            <w:r w:rsidRPr="00CF4912">
              <w:rPr>
                <w:rtl/>
              </w:rPr>
              <w:t>ל</w:t>
            </w:r>
            <w:r w:rsidRPr="00CF4912">
              <w:rPr>
                <w:rFonts w:hint="cs"/>
                <w:rtl/>
              </w:rPr>
              <w:t xml:space="preserve">מערכת </w:t>
            </w:r>
            <w:r w:rsidRPr="00CF4912">
              <w:t>Riverbed</w:t>
            </w:r>
            <w:r w:rsidRPr="00CF4912">
              <w:rPr>
                <w:rFonts w:hint="cs"/>
                <w:rtl/>
              </w:rPr>
              <w:t xml:space="preserve"> הקיימת, מתקבלת האפשרות לעקוב אחרי ביצועי לקוח הקצה עד להבנה של השפעת שרת היישום עצמו ופיתוח הקוד של האפליקציה.</w:t>
            </w:r>
          </w:p>
          <w:p w14:paraId="0A44338C" w14:textId="77777777" w:rsidR="001906A4" w:rsidRPr="00CF4912" w:rsidRDefault="001906A4" w:rsidP="00CF4912">
            <w:pPr>
              <w:bidi/>
            </w:pPr>
          </w:p>
        </w:tc>
      </w:tr>
    </w:tbl>
    <w:p w14:paraId="6DB8DD42" w14:textId="77777777" w:rsidR="002B0720" w:rsidRPr="0021757D" w:rsidRDefault="002B0720" w:rsidP="00DA2761">
      <w:pPr>
        <w:bidi/>
        <w:jc w:val="both"/>
        <w:rPr>
          <w:rFonts w:ascii="Arial" w:hAnsi="Arial" w:cs="Arial"/>
          <w:b/>
          <w:sz w:val="16"/>
          <w:szCs w:val="16"/>
          <w:rtl/>
        </w:rPr>
      </w:pPr>
    </w:p>
    <w:p w14:paraId="680D149A" w14:textId="77777777"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14:paraId="58DC39E0" w14:textId="77777777" w:rsidR="002B0720" w:rsidRPr="0021757D" w:rsidRDefault="002B0720" w:rsidP="00DA2761">
      <w:pPr>
        <w:bidi/>
        <w:jc w:val="both"/>
        <w:rPr>
          <w:rFonts w:ascii="Arial" w:hAnsi="Arial" w:cs="Arial"/>
          <w:b/>
          <w:sz w:val="16"/>
          <w:szCs w:val="16"/>
          <w:rtl/>
        </w:rPr>
      </w:pPr>
    </w:p>
    <w:p w14:paraId="13A52FBA" w14:textId="77777777"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324B4E2" w14:textId="77777777"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14:paraId="45C0A77B" w14:textId="77777777" w:rsidTr="002B0720">
        <w:tc>
          <w:tcPr>
            <w:tcW w:w="3085" w:type="dxa"/>
          </w:tcPr>
          <w:p w14:paraId="723C126C" w14:textId="77777777"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059BAEA7" w14:textId="77777777"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14:paraId="4087E20F" w14:textId="77777777"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37F8256D" w14:textId="77777777" w:rsidR="002B0720" w:rsidRPr="00813E93" w:rsidRDefault="002B0720" w:rsidP="00DA2761">
            <w:pPr>
              <w:bidi/>
              <w:ind w:right="283"/>
              <w:jc w:val="both"/>
              <w:rPr>
                <w:rFonts w:ascii="Arial" w:hAnsi="Arial" w:cs="Arial"/>
                <w:b/>
                <w:sz w:val="22"/>
                <w:szCs w:val="22"/>
                <w:rtl/>
              </w:rPr>
            </w:pPr>
          </w:p>
        </w:tc>
      </w:tr>
    </w:tbl>
    <w:p w14:paraId="0AE5EE35" w14:textId="77777777"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14:paraId="48336ED2"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31F01689" w14:textId="77777777"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14:paraId="629D50D9" w14:textId="77777777" w:rsidR="002B0720" w:rsidRPr="002B0720" w:rsidRDefault="00864938" w:rsidP="00DA2761">
            <w:pPr>
              <w:pStyle w:val="Para0"/>
              <w:bidi/>
              <w:rPr>
                <w:rFonts w:ascii="Arial" w:hAnsi="Arial" w:cs="Arial"/>
                <w:rtl/>
              </w:rPr>
            </w:pPr>
            <w:r>
              <w:rPr>
                <w:rFonts w:ascii="Arial" w:hAnsi="Arial" w:cs="Arial"/>
                <w:color w:val="545454"/>
                <w:shd w:val="clear" w:color="auto" w:fill="FFFFFF"/>
                <w:rtl/>
              </w:rPr>
              <w:t>נס א.ט. בע"מ</w:t>
            </w:r>
          </w:p>
        </w:tc>
      </w:tr>
      <w:tr w:rsidR="002B0720" w:rsidRPr="0053500C" w14:paraId="1C9D6BBB"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782F4DE5" w14:textId="77777777"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14:paraId="49CC41B4" w14:textId="77777777"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14:paraId="3C016571" w14:textId="77777777" w:rsidR="002B0720" w:rsidRPr="002B0720" w:rsidRDefault="00864938" w:rsidP="00864938">
            <w:pPr>
              <w:pStyle w:val="Para0"/>
              <w:bidi/>
              <w:rPr>
                <w:rFonts w:ascii="Arial" w:hAnsi="Arial" w:cs="Arial"/>
                <w:rtl/>
              </w:rPr>
            </w:pPr>
            <w:r>
              <w:rPr>
                <w:rStyle w:val="ae"/>
                <w:rFonts w:ascii="Arial" w:hAnsi="Arial" w:cs="Arial"/>
                <w:b/>
                <w:bCs/>
                <w:i w:val="0"/>
                <w:iCs w:val="0"/>
                <w:color w:val="6A6A6A"/>
                <w:shd w:val="clear" w:color="auto" w:fill="FFFFFF"/>
              </w:rPr>
              <w:t>520040122</w:t>
            </w:r>
          </w:p>
        </w:tc>
      </w:tr>
      <w:tr w:rsidR="002B0720" w:rsidRPr="0053500C" w14:paraId="02B08D1A"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5E3AA9F1" w14:textId="77777777"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14:paraId="0B96678F" w14:textId="77777777"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14:paraId="240F86BC" w14:textId="77777777"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14:paraId="56E5F5A5"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4A21D7C4" w14:textId="77777777"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14:paraId="0F5F5253" w14:textId="2645A309" w:rsidR="002B0720" w:rsidRPr="002B0720" w:rsidRDefault="00CF4912" w:rsidP="00DA2761">
            <w:pPr>
              <w:pStyle w:val="Para0"/>
              <w:bidi/>
              <w:rPr>
                <w:rFonts w:ascii="Arial" w:hAnsi="Arial" w:cs="Arial"/>
                <w:rtl/>
              </w:rPr>
            </w:pPr>
            <w:r>
              <w:rPr>
                <w:rFonts w:ascii="Arial" w:hAnsi="Arial" w:cs="Arial" w:hint="cs"/>
                <w:rtl/>
              </w:rPr>
              <w:t>37,700</w:t>
            </w:r>
            <w:r w:rsidR="00833BB5">
              <w:rPr>
                <w:rFonts w:ascii="Arial" w:hAnsi="Arial" w:cs="Arial" w:hint="cs"/>
                <w:rtl/>
              </w:rPr>
              <w:t xml:space="preserve"> $</w:t>
            </w:r>
            <w:r w:rsidR="00E54C2D">
              <w:rPr>
                <w:rFonts w:ascii="Arial" w:hAnsi="Arial" w:cs="Arial" w:hint="cs"/>
                <w:rtl/>
              </w:rPr>
              <w:t xml:space="preserve"> לא כולל מע"מ</w:t>
            </w:r>
            <w:bookmarkStart w:id="0" w:name="_GoBack"/>
            <w:bookmarkEnd w:id="0"/>
          </w:p>
        </w:tc>
      </w:tr>
      <w:tr w:rsidR="002B0720" w:rsidRPr="0053500C" w14:paraId="72E92D70"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4F0D9D52" w14:textId="77777777"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14:paraId="58593F95" w14:textId="373095A5" w:rsidR="002B0720" w:rsidRPr="002B0720" w:rsidRDefault="00833BB5" w:rsidP="00CF4912">
            <w:pPr>
              <w:pStyle w:val="Para0"/>
              <w:bidi/>
              <w:rPr>
                <w:rFonts w:ascii="Arial" w:hAnsi="Arial" w:cs="Arial"/>
                <w:rtl/>
              </w:rPr>
            </w:pPr>
            <w:r>
              <w:rPr>
                <w:rFonts w:ascii="Arial" w:hAnsi="Arial" w:cs="Arial" w:hint="cs"/>
                <w:rtl/>
              </w:rPr>
              <w:t xml:space="preserve"> </w:t>
            </w:r>
            <w:r w:rsidR="00CF4912">
              <w:rPr>
                <w:rFonts w:ascii="Arial" w:hAnsi="Arial" w:cs="Arial" w:hint="cs"/>
                <w:rtl/>
              </w:rPr>
              <w:t>01/01/2021-31/12/2021</w:t>
            </w:r>
          </w:p>
        </w:tc>
      </w:tr>
    </w:tbl>
    <w:p w14:paraId="76811A9E" w14:textId="77777777" w:rsidR="002B0720" w:rsidRDefault="002B0720" w:rsidP="00DA2761">
      <w:pPr>
        <w:bidi/>
        <w:jc w:val="both"/>
        <w:rPr>
          <w:rFonts w:ascii="Arial" w:hAnsi="Arial" w:cs="Arial"/>
          <w:bCs/>
          <w:rtl/>
        </w:rPr>
      </w:pPr>
    </w:p>
    <w:p w14:paraId="51E72632" w14:textId="77777777"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14:paraId="2BB11D50" w14:textId="77777777"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44BE5509" w14:textId="77777777" w:rsidR="002B0720" w:rsidRDefault="002B0720" w:rsidP="00DA2761">
      <w:pPr>
        <w:bidi/>
        <w:jc w:val="both"/>
        <w:rPr>
          <w:rFonts w:ascii="Arial" w:hAnsi="Arial" w:cs="Arial"/>
          <w:bCs/>
          <w:sz w:val="22"/>
          <w:szCs w:val="22"/>
          <w:rtl/>
        </w:rPr>
      </w:pPr>
    </w:p>
    <w:p w14:paraId="54D12557" w14:textId="77777777"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14:paraId="76926A19" w14:textId="77777777"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0A18A0B9" w14:textId="77777777" w:rsidR="00CF4912" w:rsidRDefault="00CF4912" w:rsidP="00CF4912">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hint="cs"/>
          <w:b/>
          <w:sz w:val="22"/>
          <w:szCs w:val="22"/>
          <w:rtl/>
        </w:rPr>
        <w:t xml:space="preserve">נערכה בדיקת ברמת מרכיבי השירות הניתנים על ידי ספקים ואינטגרטורים בשוק, לא נמצא ספק המורשה מטעם היצרן, </w:t>
      </w:r>
      <w:r>
        <w:rPr>
          <w:rFonts w:ascii="Arial" w:hAnsi="Arial" w:cs="Arial"/>
          <w:b/>
          <w:sz w:val="22"/>
          <w:szCs w:val="22"/>
        </w:rPr>
        <w:t xml:space="preserve">RiverBed </w:t>
      </w:r>
      <w:r>
        <w:rPr>
          <w:rFonts w:ascii="Arial" w:hAnsi="Arial" w:cs="Arial" w:hint="cs"/>
          <w:b/>
          <w:sz w:val="22"/>
          <w:szCs w:val="22"/>
          <w:rtl/>
        </w:rPr>
        <w:t xml:space="preserve"> לתת את השירות הנדרש למשרד, למעט נס א.ט. בע"מ</w:t>
      </w:r>
    </w:p>
    <w:p w14:paraId="2F9C8EDC" w14:textId="77777777"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7201C45" w14:textId="77777777" w:rsidR="00781CCF" w:rsidRDefault="00781CCF" w:rsidP="00CF4912">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u w:val="single"/>
          <w:rtl/>
        </w:rPr>
      </w:pPr>
      <w:r w:rsidRPr="00781CCF">
        <w:rPr>
          <w:rFonts w:ascii="Arial" w:hAnsi="Arial" w:cs="Arial"/>
          <w:b/>
          <w:sz w:val="22"/>
          <w:szCs w:val="22"/>
          <w:rtl/>
        </w:rPr>
        <w:t>מבדיקה שבוצעה לא קיימים בשוק ספקים נוספים המסוגלים לתת את השירות הנדרש ע"י המשרד בנוסף אין ספקים אחרים המורשים על ידי חב'</w:t>
      </w:r>
      <w:r w:rsidRPr="00781CCF">
        <w:rPr>
          <w:rFonts w:ascii="Arial" w:hAnsi="Arial" w:cs="Arial"/>
          <w:b/>
          <w:sz w:val="22"/>
          <w:szCs w:val="22"/>
        </w:rPr>
        <w:t>RiverBed</w:t>
      </w:r>
      <w:r w:rsidRPr="00781CCF">
        <w:rPr>
          <w:rFonts w:ascii="Arial" w:hAnsi="Arial" w:cs="Arial"/>
          <w:b/>
          <w:sz w:val="22"/>
          <w:szCs w:val="22"/>
          <w:rtl/>
        </w:rPr>
        <w:t xml:space="preserve">  , מלבד חברת חברת נס לשווק את חבילת הרישיונות והשירות הנדרש על ידי המשרד.</w:t>
      </w:r>
    </w:p>
    <w:p w14:paraId="13500165" w14:textId="684B9856" w:rsidR="00CF4912" w:rsidRPr="00CC3CA6" w:rsidRDefault="00CF4912" w:rsidP="00781CCF">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u w:val="single"/>
        </w:rPr>
      </w:pPr>
      <w:r w:rsidRPr="00CC3CA6">
        <w:rPr>
          <w:rFonts w:ascii="Arial" w:hAnsi="Arial" w:cs="Arial"/>
          <w:b/>
          <w:sz w:val="22"/>
          <w:szCs w:val="22"/>
          <w:u w:val="single"/>
          <w:rtl/>
        </w:rPr>
        <w:t>תצורת התקנה באתר הלקוח (</w:t>
      </w:r>
      <w:r w:rsidRPr="00CC3CA6">
        <w:rPr>
          <w:rFonts w:ascii="Arial" w:hAnsi="Arial" w:cs="Arial"/>
          <w:b/>
          <w:sz w:val="22"/>
          <w:szCs w:val="22"/>
          <w:u w:val="single"/>
        </w:rPr>
        <w:t>On premise</w:t>
      </w:r>
      <w:r w:rsidRPr="00CC3CA6">
        <w:rPr>
          <w:rFonts w:ascii="Arial" w:hAnsi="Arial" w:cs="Arial"/>
          <w:b/>
          <w:sz w:val="22"/>
          <w:szCs w:val="22"/>
          <w:u w:val="single"/>
          <w:rtl/>
        </w:rPr>
        <w:t>)</w:t>
      </w:r>
    </w:p>
    <w:p w14:paraId="7F523077" w14:textId="77777777" w:rsidR="00CF4912" w:rsidRPr="00CC3CA6" w:rsidRDefault="00CF4912" w:rsidP="00CF4912">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sidRPr="00CC3CA6">
        <w:rPr>
          <w:rFonts w:ascii="Arial" w:hAnsi="Arial" w:cs="Arial"/>
          <w:b/>
          <w:sz w:val="22"/>
          <w:szCs w:val="22"/>
          <w:rtl/>
        </w:rPr>
        <w:lastRenderedPageBreak/>
        <w:t xml:space="preserve">כלל רכיבי הניטור מותקנים ברשת המשרד בתצורת </w:t>
      </w:r>
      <w:r w:rsidRPr="00CC3CA6">
        <w:rPr>
          <w:rFonts w:ascii="Arial" w:hAnsi="Arial" w:cs="Arial"/>
          <w:b/>
          <w:sz w:val="22"/>
          <w:szCs w:val="22"/>
        </w:rPr>
        <w:t>On premise</w:t>
      </w:r>
      <w:r w:rsidRPr="00CC3CA6">
        <w:rPr>
          <w:rFonts w:ascii="Arial" w:hAnsi="Arial" w:cs="Arial"/>
          <w:b/>
          <w:sz w:val="22"/>
          <w:szCs w:val="22"/>
          <w:rtl/>
        </w:rPr>
        <w:t xml:space="preserve"> על מנת להבטיח שלא יוצא מידע לא הכרחי מחוץ לרשת המשרד, בהתאם להנחיות אבטחת מידע.</w:t>
      </w:r>
    </w:p>
    <w:p w14:paraId="0F1A4EF4" w14:textId="77777777" w:rsidR="00CF4912" w:rsidRPr="00CC3CA6" w:rsidRDefault="00CF4912" w:rsidP="00CF4912">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sidRPr="00CC3CA6">
        <w:rPr>
          <w:rFonts w:ascii="Arial" w:hAnsi="Arial" w:cs="Arial"/>
          <w:b/>
          <w:sz w:val="22"/>
          <w:szCs w:val="22"/>
          <w:rtl/>
        </w:rPr>
        <w:t xml:space="preserve">חב' נס הינה ספק יחיד שמייצג את חב' </w:t>
      </w:r>
      <w:r w:rsidRPr="00CC3CA6">
        <w:rPr>
          <w:rFonts w:ascii="Arial" w:hAnsi="Arial" w:cs="Arial"/>
          <w:b/>
          <w:sz w:val="22"/>
          <w:szCs w:val="22"/>
        </w:rPr>
        <w:t>RiverBed</w:t>
      </w:r>
      <w:r w:rsidRPr="00CC3CA6">
        <w:rPr>
          <w:rFonts w:ascii="Arial" w:hAnsi="Arial" w:cs="Arial"/>
          <w:b/>
          <w:sz w:val="22"/>
          <w:szCs w:val="22"/>
          <w:rtl/>
        </w:rPr>
        <w:t xml:space="preserve"> בארץ </w:t>
      </w:r>
      <w:r>
        <w:rPr>
          <w:rFonts w:ascii="Arial" w:hAnsi="Arial" w:cs="Arial" w:hint="cs"/>
          <w:b/>
          <w:sz w:val="22"/>
          <w:szCs w:val="22"/>
          <w:rtl/>
        </w:rPr>
        <w:t>-</w:t>
      </w:r>
      <w:r w:rsidRPr="00CC3CA6">
        <w:rPr>
          <w:rFonts w:ascii="Arial" w:hAnsi="Arial" w:cs="Arial"/>
          <w:b/>
          <w:sz w:val="22"/>
          <w:szCs w:val="22"/>
          <w:rtl/>
        </w:rPr>
        <w:t xml:space="preserve"> מצורף אישור של חב' </w:t>
      </w:r>
      <w:r w:rsidRPr="00CC3CA6">
        <w:rPr>
          <w:rFonts w:ascii="Arial" w:hAnsi="Arial" w:cs="Arial"/>
          <w:b/>
          <w:sz w:val="22"/>
          <w:szCs w:val="22"/>
        </w:rPr>
        <w:t>RiverBed</w:t>
      </w:r>
      <w:r>
        <w:rPr>
          <w:rFonts w:ascii="Arial" w:hAnsi="Arial" w:cs="Arial" w:hint="cs"/>
          <w:b/>
          <w:sz w:val="22"/>
          <w:szCs w:val="22"/>
          <w:rtl/>
        </w:rPr>
        <w:t>.</w:t>
      </w:r>
    </w:p>
    <w:p w14:paraId="2EDEA94D" w14:textId="77777777"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14:paraId="2F11B2B6" w14:textId="77777777"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14:paraId="5501AB62" w14:textId="77777777" w:rsidR="002B0720" w:rsidRPr="00813E93" w:rsidRDefault="002B0720" w:rsidP="00DA2761">
      <w:pPr>
        <w:numPr>
          <w:ilvl w:val="12"/>
          <w:numId w:val="0"/>
        </w:numPr>
        <w:bidi/>
        <w:ind w:left="283" w:hanging="283"/>
        <w:jc w:val="both"/>
        <w:rPr>
          <w:rFonts w:ascii="Arial" w:hAnsi="Arial" w:cs="Arial"/>
          <w:b/>
          <w:sz w:val="22"/>
          <w:szCs w:val="22"/>
          <w:rtl/>
        </w:rPr>
      </w:pPr>
    </w:p>
    <w:p w14:paraId="3C18C271" w14:textId="77777777"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CE83BD9" w14:textId="77777777" w:rsidR="002B0720" w:rsidRDefault="002B0720" w:rsidP="00DA2761">
      <w:pPr>
        <w:bidi/>
        <w:jc w:val="both"/>
        <w:rPr>
          <w:rFonts w:ascii="Arial" w:hAnsi="Arial" w:cs="Arial"/>
          <w:b/>
          <w:sz w:val="22"/>
          <w:szCs w:val="22"/>
          <w:rtl/>
        </w:rPr>
      </w:pPr>
    </w:p>
    <w:p w14:paraId="6C3D9B34" w14:textId="77777777" w:rsidR="00CF4912" w:rsidRDefault="00CF4912" w:rsidP="00CF4912">
      <w:pPr>
        <w:bidi/>
        <w:jc w:val="both"/>
        <w:rPr>
          <w:rFonts w:ascii="Arial" w:hAnsi="Arial" w:cs="Arial"/>
          <w:b/>
          <w:sz w:val="22"/>
          <w:szCs w:val="22"/>
          <w:rtl/>
        </w:rPr>
      </w:pPr>
      <w:r>
        <w:rPr>
          <w:rFonts w:ascii="Arial" w:hAnsi="Arial" w:cs="Arial" w:hint="cs"/>
          <w:b/>
          <w:sz w:val="22"/>
          <w:szCs w:val="22"/>
          <w:rtl/>
        </w:rPr>
        <w:t xml:space="preserve">בכבוד רב,                                               </w:t>
      </w:r>
    </w:p>
    <w:p w14:paraId="127815AD" w14:textId="77777777" w:rsidR="00CF4912" w:rsidRDefault="00CF4912" w:rsidP="00CF4912">
      <w:pPr>
        <w:bidi/>
        <w:jc w:val="both"/>
        <w:rPr>
          <w:rFonts w:ascii="Arial" w:hAnsi="Arial" w:cs="Arial"/>
          <w:b/>
          <w:sz w:val="22"/>
          <w:szCs w:val="22"/>
          <w:rtl/>
        </w:rPr>
      </w:pPr>
      <w:r>
        <w:rPr>
          <w:rFonts w:ascii="Arial" w:hAnsi="Arial" w:cs="Arial" w:hint="cs"/>
          <w:b/>
          <w:sz w:val="22"/>
          <w:szCs w:val="22"/>
          <w:rtl/>
        </w:rPr>
        <w:t xml:space="preserve">                           </w:t>
      </w:r>
    </w:p>
    <w:p w14:paraId="23E44406" w14:textId="77777777" w:rsidR="00CF4912" w:rsidRDefault="00CF4912" w:rsidP="00CF4912">
      <w:pPr>
        <w:bidi/>
        <w:jc w:val="both"/>
        <w:rPr>
          <w:rFonts w:ascii="Arial" w:hAnsi="Arial" w:cs="Arial"/>
          <w:b/>
          <w:sz w:val="22"/>
          <w:szCs w:val="22"/>
          <w:rtl/>
        </w:rPr>
      </w:pPr>
      <w:r>
        <w:rPr>
          <w:rFonts w:ascii="Arial" w:hAnsi="Arial" w:cs="Arial" w:hint="cs"/>
          <w:b/>
          <w:sz w:val="22"/>
          <w:szCs w:val="22"/>
          <w:rtl/>
        </w:rPr>
        <w:t>שי כהן</w:t>
      </w:r>
    </w:p>
    <w:p w14:paraId="07125A2C" w14:textId="77777777" w:rsidR="00CF4912" w:rsidRDefault="00CF4912" w:rsidP="00CF4912">
      <w:pPr>
        <w:bidi/>
        <w:jc w:val="both"/>
        <w:rPr>
          <w:rFonts w:ascii="Arial" w:hAnsi="Arial" w:cs="Arial"/>
          <w:b/>
          <w:sz w:val="22"/>
          <w:szCs w:val="22"/>
          <w:rtl/>
        </w:rPr>
      </w:pPr>
      <w:r>
        <w:rPr>
          <w:rFonts w:ascii="Arial" w:hAnsi="Arial" w:cs="Arial" w:hint="cs"/>
          <w:b/>
          <w:sz w:val="22"/>
          <w:szCs w:val="22"/>
          <w:rtl/>
        </w:rPr>
        <w:t xml:space="preserve">מנהל חטיבת </w:t>
      </w:r>
      <w:r>
        <w:rPr>
          <w:rFonts w:ascii="Arial" w:hAnsi="Arial" w:cs="Arial" w:hint="cs"/>
          <w:b/>
          <w:sz w:val="22"/>
          <w:szCs w:val="22"/>
        </w:rPr>
        <w:t>IT</w:t>
      </w:r>
    </w:p>
    <w:p w14:paraId="661A021B" w14:textId="77777777" w:rsidR="00CF4912" w:rsidRDefault="00CF4912" w:rsidP="00CF4912">
      <w:pPr>
        <w:bidi/>
        <w:jc w:val="both"/>
        <w:rPr>
          <w:rFonts w:ascii="Arial" w:hAnsi="Arial" w:cs="Arial"/>
          <w:b/>
          <w:sz w:val="22"/>
          <w:szCs w:val="22"/>
          <w:rtl/>
        </w:rPr>
      </w:pPr>
      <w:r>
        <w:rPr>
          <w:rFonts w:ascii="Arial" w:hAnsi="Arial" w:cs="Arial" w:hint="cs"/>
          <w:b/>
          <w:sz w:val="22"/>
          <w:szCs w:val="22"/>
          <w:rtl/>
        </w:rPr>
        <w:t>אגף טכנולוגיות דגיטאליות ומידע</w:t>
      </w:r>
    </w:p>
    <w:p w14:paraId="0ECFA186" w14:textId="77777777" w:rsidR="00CF4912" w:rsidRPr="00042984" w:rsidRDefault="00CF4912" w:rsidP="00CF4912">
      <w:pPr>
        <w:bidi/>
        <w:jc w:val="both"/>
        <w:rPr>
          <w:rFonts w:ascii="Arial" w:hAnsi="Arial" w:cs="Arial"/>
          <w:b/>
          <w:sz w:val="22"/>
          <w:szCs w:val="22"/>
          <w:rtl/>
        </w:rPr>
      </w:pPr>
      <w:r>
        <w:rPr>
          <w:rFonts w:ascii="Arial" w:hAnsi="Arial" w:cs="Arial" w:hint="cs"/>
          <w:b/>
          <w:sz w:val="22"/>
          <w:szCs w:val="22"/>
          <w:rtl/>
        </w:rPr>
        <w:t>משרד המשפטים</w:t>
      </w:r>
    </w:p>
    <w:p w14:paraId="73B321EF" w14:textId="166643A4" w:rsidR="004C6EDE" w:rsidRPr="00CF4912" w:rsidRDefault="004C6EDE" w:rsidP="00CF4912">
      <w:pPr>
        <w:bidi/>
        <w:jc w:val="both"/>
        <w:rPr>
          <w:rFonts w:ascii="Arial" w:hAnsi="Arial" w:cs="Arial"/>
          <w:sz w:val="22"/>
          <w:szCs w:val="22"/>
        </w:rPr>
      </w:pPr>
    </w:p>
    <w:sectPr w:rsidR="004C6EDE" w:rsidRPr="00CF4912"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252290" w14:textId="77777777" w:rsidR="005F19DA" w:rsidRDefault="005F19DA">
      <w:r>
        <w:separator/>
      </w:r>
    </w:p>
  </w:endnote>
  <w:endnote w:type="continuationSeparator" w:id="0">
    <w:p w14:paraId="5D8472E4" w14:textId="77777777" w:rsidR="005F19DA" w:rsidRDefault="005F19DA">
      <w:r>
        <w:continuationSeparator/>
      </w:r>
    </w:p>
  </w:endnote>
  <w:endnote w:type="continuationNotice" w:id="1">
    <w:p w14:paraId="391A065F" w14:textId="77777777" w:rsidR="005F19DA" w:rsidRDefault="005F19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0996" w14:textId="77777777" w:rsidR="00E71C6E" w:rsidRDefault="00E71C6E" w:rsidP="002B0720">
    <w:pPr>
      <w:pStyle w:val="a8"/>
      <w:tabs>
        <w:tab w:val="clear" w:pos="4153"/>
        <w:tab w:val="clear" w:pos="8306"/>
        <w:tab w:val="left" w:pos="1278"/>
        <w:tab w:val="right" w:pos="9070"/>
      </w:tabs>
      <w:rPr>
        <w:rtl/>
      </w:rPr>
    </w:pPr>
  </w:p>
  <w:p w14:paraId="5AE386E6" w14:textId="77777777"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612D09B6"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5BB035D" w14:textId="77777777" w:rsidR="00E71C6E" w:rsidRPr="003E2065" w:rsidRDefault="00E71C6E" w:rsidP="002B0720">
          <w:pPr>
            <w:rPr>
              <w:rFonts w:ascii="Arial" w:hAnsi="Arial" w:cs="Arial"/>
              <w:color w:val="1B3461"/>
              <w:sz w:val="15"/>
              <w:szCs w:val="15"/>
              <w:rtl/>
            </w:rPr>
          </w:pPr>
        </w:p>
        <w:p w14:paraId="527CF082" w14:textId="77777777"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E239062" w14:textId="77777777"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566BB52" w14:textId="292D69D5"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54C2D">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54C2D">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50D6189D"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7DA6B8D"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15CD14C"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07B2E3B" w14:textId="77777777"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62D4D9BC"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59C854C" w14:textId="77777777" w:rsidR="00E71C6E" w:rsidRPr="003E2065" w:rsidRDefault="00E71C6E" w:rsidP="002B0720">
          <w:pPr>
            <w:rPr>
              <w:rFonts w:ascii="Arial" w:hAnsi="Arial" w:cs="Arial"/>
              <w:color w:val="1B3461"/>
              <w:sz w:val="15"/>
              <w:szCs w:val="15"/>
              <w:rtl/>
            </w:rPr>
          </w:pPr>
        </w:p>
        <w:p w14:paraId="60B27892" w14:textId="77777777"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9C85796" w14:textId="77777777"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5D4E152" w14:textId="517AE101"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54C2D">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54C2D">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15199418"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AB1DE10"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4A0BA58"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1531332" w14:textId="77777777" w:rsidR="00E71C6E" w:rsidRPr="006A207E" w:rsidRDefault="00E71C6E">
    <w:pPr>
      <w:pStyle w:val="a8"/>
    </w:pPr>
  </w:p>
  <w:p w14:paraId="3B141AAA" w14:textId="77777777"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B1ACB7" w14:textId="77777777" w:rsidR="005F19DA" w:rsidRDefault="005F19DA">
      <w:r>
        <w:separator/>
      </w:r>
    </w:p>
  </w:footnote>
  <w:footnote w:type="continuationSeparator" w:id="0">
    <w:p w14:paraId="1DF76AE0" w14:textId="77777777" w:rsidR="005F19DA" w:rsidRDefault="005F19DA">
      <w:r>
        <w:continuationSeparator/>
      </w:r>
    </w:p>
  </w:footnote>
  <w:footnote w:type="continuationNotice" w:id="1">
    <w:p w14:paraId="21A0B376" w14:textId="77777777" w:rsidR="005F19DA" w:rsidRDefault="005F19D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6A6ED" w14:textId="77777777" w:rsidR="00E71C6E" w:rsidRDefault="005F19DA">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14:paraId="5321D823" w14:textId="77777777" w:rsidTr="002B0720">
      <w:trPr>
        <w:trHeight w:hRule="exact" w:val="719"/>
        <w:jc w:val="center"/>
      </w:trPr>
      <w:tc>
        <w:tcPr>
          <w:tcW w:w="9072" w:type="dxa"/>
          <w:gridSpan w:val="2"/>
          <w:tcBorders>
            <w:top w:val="nil"/>
            <w:bottom w:val="nil"/>
          </w:tcBorders>
          <w:shd w:val="clear" w:color="auto" w:fill="1B3461"/>
          <w:vAlign w:val="center"/>
        </w:tcPr>
        <w:p w14:paraId="7A2E0925" w14:textId="77777777"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4CEBF4FD" w14:textId="77777777" w:rsidTr="002B0720">
      <w:trPr>
        <w:trHeight w:val="460"/>
        <w:jc w:val="center"/>
      </w:trPr>
      <w:tc>
        <w:tcPr>
          <w:tcW w:w="4536" w:type="dxa"/>
          <w:tcBorders>
            <w:top w:val="nil"/>
            <w:left w:val="nil"/>
            <w:bottom w:val="single" w:sz="4" w:space="0" w:color="auto"/>
            <w:right w:val="nil"/>
          </w:tcBorders>
          <w:shd w:val="clear" w:color="auto" w:fill="E6E6E6"/>
          <w:vAlign w:val="center"/>
        </w:tcPr>
        <w:p w14:paraId="546D8EC1" w14:textId="77777777"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A0A6C5D" w14:textId="77777777" w:rsidR="00E71C6E" w:rsidRPr="00BF3DD4" w:rsidRDefault="00E71C6E" w:rsidP="002B0720">
          <w:pPr>
            <w:pStyle w:val="ab"/>
          </w:pPr>
          <w:r>
            <w:rPr>
              <w:rFonts w:hint="cs"/>
              <w:rtl/>
            </w:rPr>
            <w:t>מספר הוראה: 7.8.2</w:t>
          </w:r>
        </w:p>
      </w:tc>
    </w:tr>
    <w:tr w:rsidR="00E71C6E" w:rsidRPr="0053500C" w14:paraId="01E0CAB7" w14:textId="77777777"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3227983" w14:textId="77777777"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C9C43C6" w14:textId="77777777" w:rsidR="00E71C6E" w:rsidRPr="00BF3DD4" w:rsidRDefault="00E71C6E" w:rsidP="002B0720">
          <w:pPr>
            <w:pStyle w:val="ab"/>
            <w:rPr>
              <w:rtl/>
            </w:rPr>
          </w:pPr>
          <w:r>
            <w:rPr>
              <w:rFonts w:hint="cs"/>
              <w:rtl/>
            </w:rPr>
            <w:t>מספר טופס: ט. 7.8.2.1</w:t>
          </w:r>
        </w:p>
      </w:tc>
    </w:tr>
  </w:tbl>
  <w:p w14:paraId="27CD8268" w14:textId="77777777"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C5797" w14:textId="77777777" w:rsidR="00E71C6E" w:rsidRPr="00D92E7A" w:rsidRDefault="00E71C6E" w:rsidP="00DA2761">
    <w:pPr>
      <w:pStyle w:val="a6"/>
      <w:rPr>
        <w:sz w:val="20"/>
        <w:szCs w:val="20"/>
        <w:rtl/>
      </w:rPr>
    </w:pPr>
  </w:p>
  <w:p w14:paraId="709901C3" w14:textId="77777777"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14:paraId="57AEF8B7" w14:textId="77777777" w:rsidTr="00DA2761">
      <w:trPr>
        <w:trHeight w:hRule="exact" w:val="719"/>
        <w:jc w:val="center"/>
      </w:trPr>
      <w:tc>
        <w:tcPr>
          <w:tcW w:w="9072" w:type="dxa"/>
          <w:gridSpan w:val="2"/>
          <w:shd w:val="clear" w:color="auto" w:fill="1B3461"/>
        </w:tcPr>
        <w:p w14:paraId="38E581BD" w14:textId="77777777"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3DBE3DC1" w14:textId="77777777" w:rsidTr="00DA2761">
      <w:trPr>
        <w:trHeight w:val="460"/>
        <w:jc w:val="center"/>
      </w:trPr>
      <w:tc>
        <w:tcPr>
          <w:tcW w:w="4536" w:type="dxa"/>
          <w:shd w:val="clear" w:color="auto" w:fill="E6E6E6"/>
        </w:tcPr>
        <w:p w14:paraId="6E886223" w14:textId="77777777"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14:paraId="0129DADF" w14:textId="77777777" w:rsidR="00E71C6E" w:rsidRPr="00BF3DD4" w:rsidRDefault="00E71C6E" w:rsidP="00DA2761">
          <w:pPr>
            <w:pStyle w:val="ab"/>
          </w:pPr>
          <w:r>
            <w:rPr>
              <w:rFonts w:hint="cs"/>
              <w:rtl/>
            </w:rPr>
            <w:t>מספר הוראה: 7.8.2</w:t>
          </w:r>
        </w:p>
      </w:tc>
    </w:tr>
    <w:tr w:rsidR="00E71C6E" w:rsidRPr="0053500C" w14:paraId="35FEEF90" w14:textId="77777777" w:rsidTr="00DA2761">
      <w:trPr>
        <w:trHeight w:val="460"/>
        <w:jc w:val="center"/>
      </w:trPr>
      <w:tc>
        <w:tcPr>
          <w:tcW w:w="4536" w:type="dxa"/>
          <w:shd w:val="clear" w:color="auto" w:fill="E6E6E6"/>
        </w:tcPr>
        <w:p w14:paraId="4653FD6A" w14:textId="77777777"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14:paraId="1F2DAAD2" w14:textId="77777777" w:rsidR="00E71C6E" w:rsidRPr="00BF3DD4" w:rsidRDefault="00E71C6E" w:rsidP="00DA2761">
          <w:pPr>
            <w:pStyle w:val="ab"/>
            <w:rPr>
              <w:rtl/>
            </w:rPr>
          </w:pPr>
          <w:r>
            <w:rPr>
              <w:rFonts w:hint="cs"/>
              <w:rtl/>
            </w:rPr>
            <w:t>מספר טופס: ט. 7.8.2.1</w:t>
          </w:r>
        </w:p>
      </w:tc>
    </w:tr>
  </w:tbl>
  <w:p w14:paraId="103946C6" w14:textId="77777777"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7"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9"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4"/>
  </w:num>
  <w:num w:numId="3">
    <w:abstractNumId w:val="32"/>
  </w:num>
  <w:num w:numId="4">
    <w:abstractNumId w:val="37"/>
  </w:num>
  <w:num w:numId="5">
    <w:abstractNumId w:val="31"/>
  </w:num>
  <w:num w:numId="6">
    <w:abstractNumId w:val="19"/>
  </w:num>
  <w:num w:numId="7">
    <w:abstractNumId w:val="3"/>
  </w:num>
  <w:num w:numId="8">
    <w:abstractNumId w:val="7"/>
  </w:num>
  <w:num w:numId="9">
    <w:abstractNumId w:val="12"/>
  </w:num>
  <w:num w:numId="10">
    <w:abstractNumId w:val="11"/>
  </w:num>
  <w:num w:numId="11">
    <w:abstractNumId w:val="4"/>
  </w:num>
  <w:num w:numId="12">
    <w:abstractNumId w:val="9"/>
  </w:num>
  <w:num w:numId="13">
    <w:abstractNumId w:val="28"/>
  </w:num>
  <w:num w:numId="14">
    <w:abstractNumId w:val="22"/>
  </w:num>
  <w:num w:numId="15">
    <w:abstractNumId w:val="6"/>
  </w:num>
  <w:num w:numId="16">
    <w:abstractNumId w:val="20"/>
  </w:num>
  <w:num w:numId="17">
    <w:abstractNumId w:val="38"/>
  </w:num>
  <w:num w:numId="18">
    <w:abstractNumId w:val="5"/>
  </w:num>
  <w:num w:numId="19">
    <w:abstractNumId w:val="33"/>
  </w:num>
  <w:num w:numId="20">
    <w:abstractNumId w:val="14"/>
  </w:num>
  <w:num w:numId="21">
    <w:abstractNumId w:val="21"/>
  </w:num>
  <w:num w:numId="22">
    <w:abstractNumId w:val="26"/>
  </w:num>
  <w:num w:numId="23">
    <w:abstractNumId w:val="34"/>
  </w:num>
  <w:num w:numId="24">
    <w:abstractNumId w:val="27"/>
  </w:num>
  <w:num w:numId="25">
    <w:abstractNumId w:val="16"/>
  </w:num>
  <w:num w:numId="26">
    <w:abstractNumId w:val="2"/>
  </w:num>
  <w:num w:numId="27">
    <w:abstractNumId w:val="1"/>
  </w:num>
  <w:num w:numId="28">
    <w:abstractNumId w:val="8"/>
  </w:num>
  <w:num w:numId="29">
    <w:abstractNumId w:val="18"/>
  </w:num>
  <w:num w:numId="30">
    <w:abstractNumId w:val="0"/>
  </w:num>
  <w:num w:numId="31">
    <w:abstractNumId w:val="10"/>
  </w:num>
  <w:num w:numId="32">
    <w:abstractNumId w:val="29"/>
  </w:num>
  <w:num w:numId="33">
    <w:abstractNumId w:val="36"/>
  </w:num>
  <w:num w:numId="34">
    <w:abstractNumId w:val="23"/>
  </w:num>
  <w:num w:numId="35">
    <w:abstractNumId w:val="25"/>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5"/>
  </w:num>
  <w:num w:numId="43">
    <w:abstractNumId w:val="15"/>
  </w:num>
  <w:num w:numId="44">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DisplayPageBoundaries/>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63B07"/>
    <w:rsid w:val="000807AC"/>
    <w:rsid w:val="000A301E"/>
    <w:rsid w:val="000C0539"/>
    <w:rsid w:val="00105EFC"/>
    <w:rsid w:val="00133ED5"/>
    <w:rsid w:val="001835EE"/>
    <w:rsid w:val="001906A4"/>
    <w:rsid w:val="0022356D"/>
    <w:rsid w:val="002B0720"/>
    <w:rsid w:val="002B547A"/>
    <w:rsid w:val="002B6C08"/>
    <w:rsid w:val="002B72C3"/>
    <w:rsid w:val="003428D1"/>
    <w:rsid w:val="003C0DE6"/>
    <w:rsid w:val="00410DA5"/>
    <w:rsid w:val="0043600D"/>
    <w:rsid w:val="0044101B"/>
    <w:rsid w:val="00471839"/>
    <w:rsid w:val="00471A1D"/>
    <w:rsid w:val="004C6EDE"/>
    <w:rsid w:val="004D1C0D"/>
    <w:rsid w:val="004F0EA5"/>
    <w:rsid w:val="0054575A"/>
    <w:rsid w:val="00557139"/>
    <w:rsid w:val="00571249"/>
    <w:rsid w:val="005A7036"/>
    <w:rsid w:val="005C3D7B"/>
    <w:rsid w:val="005E1470"/>
    <w:rsid w:val="005F19DA"/>
    <w:rsid w:val="00643A4A"/>
    <w:rsid w:val="00671AFC"/>
    <w:rsid w:val="00681E59"/>
    <w:rsid w:val="006A0B03"/>
    <w:rsid w:val="006A3151"/>
    <w:rsid w:val="00716C5C"/>
    <w:rsid w:val="007619FC"/>
    <w:rsid w:val="00781CCF"/>
    <w:rsid w:val="007D3C96"/>
    <w:rsid w:val="007E1DDA"/>
    <w:rsid w:val="00833BB5"/>
    <w:rsid w:val="00864938"/>
    <w:rsid w:val="00883206"/>
    <w:rsid w:val="008B557E"/>
    <w:rsid w:val="008D0602"/>
    <w:rsid w:val="0091410C"/>
    <w:rsid w:val="009A4646"/>
    <w:rsid w:val="009C0FA6"/>
    <w:rsid w:val="009D599C"/>
    <w:rsid w:val="009D68B9"/>
    <w:rsid w:val="00A06DE7"/>
    <w:rsid w:val="00A4795D"/>
    <w:rsid w:val="00AB3704"/>
    <w:rsid w:val="00B826AB"/>
    <w:rsid w:val="00B92E92"/>
    <w:rsid w:val="00C05F2C"/>
    <w:rsid w:val="00C36B26"/>
    <w:rsid w:val="00CC66E7"/>
    <w:rsid w:val="00CF4912"/>
    <w:rsid w:val="00D124B4"/>
    <w:rsid w:val="00D26746"/>
    <w:rsid w:val="00D34673"/>
    <w:rsid w:val="00D41B8A"/>
    <w:rsid w:val="00D8192F"/>
    <w:rsid w:val="00DA2761"/>
    <w:rsid w:val="00DC050F"/>
    <w:rsid w:val="00E54C2D"/>
    <w:rsid w:val="00E71C6E"/>
    <w:rsid w:val="00EB2444"/>
    <w:rsid w:val="00EB4169"/>
    <w:rsid w:val="00ED7EA9"/>
    <w:rsid w:val="00EE111D"/>
    <w:rsid w:val="00F1609D"/>
    <w:rsid w:val="00F573B9"/>
    <w:rsid w:val="00F60A8B"/>
    <w:rsid w:val="00FA787D"/>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54E01FF"/>
  <w15:chartTrackingRefBased/>
  <w15:docId w15:val="{0A864789-BB04-44B5-8B55-F623E9C5F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442000667">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ITDOCS-109-11560</_dlc_DocId>
    <_dlc_DocIdUrl xmlns="4684a81e-5f1e-4832-95e6-2f27a2f239d5">
      <Url>http://itportal/ItDocuments/IT/_layouts/15/DocIdRedir.aspx?ID=ITDOCS-109-11560</Url>
      <Description>ITDOCS-109-11560</Description>
    </_dlc_DocIdUrl>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2.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3.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4.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5.xml><?xml version="1.0" encoding="utf-8"?>
<ds:datastoreItem xmlns:ds="http://schemas.openxmlformats.org/officeDocument/2006/customXml" ds:itemID="{24518021-E8EA-48B9-963C-C22E8CE69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E861E4D-FDA8-4FF6-A32F-EA0D95099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5</TotalTime>
  <Pages>3</Pages>
  <Words>616</Words>
  <Characters>3083</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3</cp:revision>
  <dcterms:created xsi:type="dcterms:W3CDTF">2020-11-16T14:29:00Z</dcterms:created>
  <dcterms:modified xsi:type="dcterms:W3CDTF">2020-11-16T14:34:00Z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e3ed5690-d6a5-4f37-bb78-606e09447828</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